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0C8D" w14:textId="2A1196C4" w:rsidR="00230A21" w:rsidRPr="00BC04F5" w:rsidRDefault="00BC04F5">
      <w:pPr>
        <w:rPr>
          <w:rFonts w:ascii="Arial" w:hAnsi="Arial" w:cs="Arial"/>
          <w:b/>
          <w:bCs/>
          <w:sz w:val="24"/>
          <w:szCs w:val="24"/>
        </w:rPr>
      </w:pPr>
      <w:r w:rsidRPr="00BC04F5">
        <w:rPr>
          <w:rFonts w:ascii="Arial" w:hAnsi="Arial" w:cs="Arial"/>
          <w:b/>
          <w:bCs/>
          <w:sz w:val="24"/>
          <w:szCs w:val="24"/>
        </w:rPr>
        <w:t>Løype 17: Einerfjell</w:t>
      </w:r>
      <w:r w:rsidR="00EC2777">
        <w:rPr>
          <w:rFonts w:ascii="Arial" w:hAnsi="Arial" w:cs="Arial"/>
          <w:b/>
          <w:bCs/>
          <w:sz w:val="24"/>
          <w:szCs w:val="24"/>
        </w:rPr>
        <w:t>et</w:t>
      </w:r>
    </w:p>
    <w:p w14:paraId="135D4A1A" w14:textId="77777777" w:rsidR="00BC04F5" w:rsidRPr="00BC04F5" w:rsidRDefault="00BC04F5">
      <w:pPr>
        <w:rPr>
          <w:rFonts w:ascii="Arial" w:hAnsi="Arial" w:cs="Arial"/>
          <w:b/>
          <w:bCs/>
          <w:sz w:val="24"/>
          <w:szCs w:val="24"/>
        </w:rPr>
      </w:pPr>
    </w:p>
    <w:p w14:paraId="7CF088DB" w14:textId="77777777" w:rsidR="00BC04F5" w:rsidRPr="00BC04F5" w:rsidRDefault="00BC04F5">
      <w:pPr>
        <w:rPr>
          <w:rFonts w:ascii="Arial" w:hAnsi="Arial" w:cs="Arial"/>
          <w:b/>
          <w:bCs/>
          <w:sz w:val="24"/>
          <w:szCs w:val="24"/>
        </w:rPr>
      </w:pPr>
      <w:r w:rsidRPr="00BC04F5">
        <w:rPr>
          <w:rFonts w:ascii="Arial" w:hAnsi="Arial" w:cs="Arial"/>
          <w:b/>
          <w:bCs/>
          <w:sz w:val="24"/>
          <w:szCs w:val="24"/>
        </w:rPr>
        <w:t>Start og parkering: Ca 3 km fra Reddal sentrum. Se kart.</w:t>
      </w:r>
    </w:p>
    <w:p w14:paraId="32BF295A" w14:textId="77777777" w:rsidR="00BC04F5" w:rsidRPr="00BC04F5" w:rsidRDefault="00BC04F5">
      <w:pPr>
        <w:rPr>
          <w:rFonts w:ascii="Arial" w:hAnsi="Arial" w:cs="Arial"/>
          <w:b/>
          <w:bCs/>
          <w:sz w:val="24"/>
          <w:szCs w:val="24"/>
        </w:rPr>
      </w:pPr>
    </w:p>
    <w:p w14:paraId="6AA23BD5" w14:textId="336ED6D8" w:rsidR="00BC04F5" w:rsidRPr="00BC04F5" w:rsidRDefault="00BC04F5">
      <w:pPr>
        <w:rPr>
          <w:rFonts w:ascii="Arial" w:hAnsi="Arial" w:cs="Arial"/>
          <w:b/>
          <w:bCs/>
          <w:sz w:val="24"/>
          <w:szCs w:val="24"/>
        </w:rPr>
      </w:pPr>
      <w:r w:rsidRPr="00BC04F5">
        <w:rPr>
          <w:rFonts w:ascii="Arial" w:hAnsi="Arial" w:cs="Arial"/>
          <w:b/>
          <w:bCs/>
          <w:sz w:val="24"/>
          <w:szCs w:val="24"/>
        </w:rPr>
        <w:t>Starten på stien er merket med skilt «Einerfjell</w:t>
      </w:r>
      <w:r w:rsidR="00EC2777">
        <w:rPr>
          <w:rFonts w:ascii="Arial" w:hAnsi="Arial" w:cs="Arial"/>
          <w:b/>
          <w:bCs/>
          <w:sz w:val="24"/>
          <w:szCs w:val="24"/>
        </w:rPr>
        <w:t>et</w:t>
      </w:r>
      <w:r w:rsidRPr="00BC04F5">
        <w:rPr>
          <w:rFonts w:ascii="Arial" w:hAnsi="Arial" w:cs="Arial"/>
          <w:b/>
          <w:bCs/>
          <w:sz w:val="24"/>
          <w:szCs w:val="24"/>
        </w:rPr>
        <w:t>» i veikanten. Løypa er merket med gule og røde maling flekker og streker. Løypa er merket ut til utsiktspunktet over Reddals-byda. Det er en del myrlendte partier i løypetraseen. Kontrollen er ca 50 meter til h. fra selve utsiktspunktet (1.5 km). Samme vei følges tilbake</w:t>
      </w:r>
      <w:r w:rsidR="00E97A5F">
        <w:rPr>
          <w:rFonts w:ascii="Arial" w:hAnsi="Arial" w:cs="Arial"/>
          <w:b/>
          <w:bCs/>
          <w:sz w:val="24"/>
          <w:szCs w:val="24"/>
        </w:rPr>
        <w:t xml:space="preserve"> (3.0 km)</w:t>
      </w:r>
      <w:bookmarkStart w:id="0" w:name="_GoBack"/>
      <w:bookmarkEnd w:id="0"/>
      <w:r w:rsidRPr="00BC04F5">
        <w:rPr>
          <w:rFonts w:ascii="Arial" w:hAnsi="Arial" w:cs="Arial"/>
          <w:b/>
          <w:bCs/>
          <w:sz w:val="24"/>
          <w:szCs w:val="24"/>
        </w:rPr>
        <w:t>.</w:t>
      </w:r>
    </w:p>
    <w:sectPr w:rsidR="00BC04F5" w:rsidRPr="00BC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118F" w14:textId="77777777" w:rsidR="000D728C" w:rsidRDefault="000D728C" w:rsidP="00BC04F5">
      <w:pPr>
        <w:spacing w:after="0" w:line="240" w:lineRule="auto"/>
      </w:pPr>
      <w:r>
        <w:separator/>
      </w:r>
    </w:p>
  </w:endnote>
  <w:endnote w:type="continuationSeparator" w:id="0">
    <w:p w14:paraId="2697FAFC" w14:textId="77777777" w:rsidR="000D728C" w:rsidRDefault="000D728C" w:rsidP="00BC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D19A" w14:textId="77777777" w:rsidR="000D728C" w:rsidRDefault="000D728C" w:rsidP="00BC04F5">
      <w:pPr>
        <w:spacing w:after="0" w:line="240" w:lineRule="auto"/>
      </w:pPr>
      <w:r>
        <w:separator/>
      </w:r>
    </w:p>
  </w:footnote>
  <w:footnote w:type="continuationSeparator" w:id="0">
    <w:p w14:paraId="2CA4C663" w14:textId="77777777" w:rsidR="000D728C" w:rsidRDefault="000D728C" w:rsidP="00BC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F5"/>
    <w:rsid w:val="00071810"/>
    <w:rsid w:val="000D728C"/>
    <w:rsid w:val="00230A21"/>
    <w:rsid w:val="00BC04F5"/>
    <w:rsid w:val="00E97A5F"/>
    <w:rsid w:val="00E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1846B"/>
  <w15:chartTrackingRefBased/>
  <w15:docId w15:val="{790AA2B0-429E-41BA-9F02-B0AB80E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350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Andre Røinaas</dc:creator>
  <cp:keywords/>
  <dc:description/>
  <cp:lastModifiedBy>Espen Andre Røinaas</cp:lastModifiedBy>
  <cp:revision>3</cp:revision>
  <dcterms:created xsi:type="dcterms:W3CDTF">2021-09-16T08:22:00Z</dcterms:created>
  <dcterms:modified xsi:type="dcterms:W3CDTF">2022-02-28T17:36:00Z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2021-09-16T08:31:45Z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d27aa566-4b32-4e5f-9cec-000088cd1b9f</vt:lpwstr>
  </property>
  <property fmtid="{D5CDD505-2E9C-101B-9397-08002B2CF9AE}" pid="8" name="MSIP_Label_593ecc0f-ccb9-4361-8333-eab9c279fcaa_ContentBits">
    <vt:lpwstr>0</vt:lpwstr>
  </property>
</Properties>
</file>