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0A" w:rsidRDefault="00A7350A">
      <w:pPr>
        <w:rPr>
          <w:rStyle w:val="Sterk"/>
          <w:rFonts w:ascii="Helvetica" w:hAnsi="Helvetica" w:cs="Helvetica"/>
          <w:color w:val="000000"/>
          <w:sz w:val="26"/>
          <w:szCs w:val="26"/>
        </w:rPr>
      </w:pPr>
    </w:p>
    <w:p w:rsidR="00A7350A" w:rsidRDefault="00A7350A" w:rsidP="00A7350A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nb-NO"/>
        </w:rPr>
      </w:pPr>
      <w:bookmarkStart w:id="0" w:name="_GoBack"/>
      <w:r w:rsidRPr="00A7350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nb-NO"/>
        </w:rPr>
        <w:t xml:space="preserve">Løype 12: </w:t>
      </w:r>
      <w:proofErr w:type="spellStart"/>
      <w:r w:rsidRPr="00A7350A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nb-NO"/>
        </w:rPr>
        <w:t>Voreheia</w:t>
      </w:r>
      <w:proofErr w:type="spellEnd"/>
    </w:p>
    <w:bookmarkEnd w:id="0"/>
    <w:p w:rsidR="00A7350A" w:rsidRDefault="00A7350A" w:rsidP="00A7350A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nb-NO"/>
        </w:rPr>
      </w:pPr>
    </w:p>
    <w:p w:rsidR="00A7350A" w:rsidRPr="00A7350A" w:rsidRDefault="00A7350A" w:rsidP="00A7350A">
      <w:pPr>
        <w:spacing w:after="0" w:line="240" w:lineRule="auto"/>
        <w:outlineLvl w:val="0"/>
        <w:rPr>
          <w:rFonts w:ascii="Helvetica" w:eastAsia="Times New Roman" w:hAnsi="Helvetica" w:cs="Helvetica"/>
          <w:color w:val="393939"/>
          <w:kern w:val="36"/>
          <w:sz w:val="48"/>
          <w:szCs w:val="48"/>
          <w:lang w:eastAsia="nb-NO"/>
        </w:rPr>
      </w:pPr>
      <w:r>
        <w:rPr>
          <w:rStyle w:val="Sterk"/>
          <w:rFonts w:ascii="Helvetica" w:hAnsi="Helvetica" w:cs="Helvetica"/>
          <w:color w:val="000000"/>
          <w:sz w:val="26"/>
          <w:szCs w:val="26"/>
        </w:rPr>
        <w:t xml:space="preserve">Start og parkering: Følg fylkesvei 404 fra Grimstad. Ved skiftenes følges fylkesvei 3606. Parkeringslomme er markert med gulmerking ved enden av </w:t>
      </w:r>
      <w:proofErr w:type="spellStart"/>
      <w:r>
        <w:rPr>
          <w:rStyle w:val="Sterk"/>
          <w:rFonts w:ascii="Helvetica" w:hAnsi="Helvetica" w:cs="Helvetica"/>
          <w:color w:val="000000"/>
          <w:sz w:val="26"/>
          <w:szCs w:val="26"/>
        </w:rPr>
        <w:t>Stemvannet</w:t>
      </w:r>
      <w:proofErr w:type="spellEnd"/>
      <w:r>
        <w:rPr>
          <w:rStyle w:val="Sterk"/>
          <w:rFonts w:ascii="Helvetica" w:hAnsi="Helvetica" w:cs="Helvetica"/>
          <w:color w:val="000000"/>
          <w:sz w:val="26"/>
          <w:szCs w:val="26"/>
        </w:rPr>
        <w:t>.</w:t>
      </w:r>
    </w:p>
    <w:p w:rsidR="00A7350A" w:rsidRDefault="00A7350A">
      <w:pPr>
        <w:rPr>
          <w:rStyle w:val="Sterk"/>
          <w:rFonts w:ascii="Helvetica" w:hAnsi="Helvetica" w:cs="Helvetica"/>
          <w:color w:val="000000"/>
          <w:sz w:val="26"/>
          <w:szCs w:val="26"/>
        </w:rPr>
      </w:pPr>
    </w:p>
    <w:p w:rsidR="00230A21" w:rsidRDefault="00A7350A">
      <w:r>
        <w:rPr>
          <w:rStyle w:val="Sterk"/>
          <w:rFonts w:ascii="Helvetica" w:hAnsi="Helvetica" w:cs="Helvetica"/>
          <w:color w:val="000000"/>
          <w:sz w:val="26"/>
          <w:szCs w:val="26"/>
        </w:rPr>
        <w:t xml:space="preserve">Fra parkeringslomme følges skogsvei opp bakken. På siste bakketopp (0.7 km) tas inn på sti til h, som følges til toppen (222 </w:t>
      </w:r>
      <w:proofErr w:type="spellStart"/>
      <w:r>
        <w:rPr>
          <w:rStyle w:val="Sterk"/>
          <w:rFonts w:ascii="Helvetica" w:hAnsi="Helvetica" w:cs="Helvetica"/>
          <w:color w:val="000000"/>
          <w:sz w:val="26"/>
          <w:szCs w:val="26"/>
        </w:rPr>
        <w:t>m.o.h</w:t>
      </w:r>
      <w:proofErr w:type="spellEnd"/>
      <w:r>
        <w:rPr>
          <w:rStyle w:val="Sterk"/>
          <w:rFonts w:ascii="Helvetica" w:hAnsi="Helvetica" w:cs="Helvetica"/>
          <w:color w:val="000000"/>
          <w:sz w:val="26"/>
          <w:szCs w:val="26"/>
        </w:rPr>
        <w:t xml:space="preserve">.) (1.25 km). Returner same vei. Løypen er </w:t>
      </w:r>
      <w:proofErr w:type="spellStart"/>
      <w:r>
        <w:rPr>
          <w:rStyle w:val="Sterk"/>
          <w:rFonts w:ascii="Helvetica" w:hAnsi="Helvetica" w:cs="Helvetica"/>
          <w:color w:val="000000"/>
          <w:sz w:val="26"/>
          <w:szCs w:val="26"/>
        </w:rPr>
        <w:t>gulmerket</w:t>
      </w:r>
      <w:proofErr w:type="spellEnd"/>
      <w:r>
        <w:rPr>
          <w:rStyle w:val="Sterk"/>
          <w:rFonts w:ascii="Helvetica" w:hAnsi="Helvetica" w:cs="Helvetica"/>
          <w:color w:val="000000"/>
          <w:sz w:val="26"/>
          <w:szCs w:val="26"/>
        </w:rPr>
        <w:t>.</w:t>
      </w:r>
    </w:p>
    <w:sectPr w:rsidR="0023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0A" w:rsidRDefault="00A7350A" w:rsidP="00A7350A">
      <w:pPr>
        <w:spacing w:after="0" w:line="240" w:lineRule="auto"/>
      </w:pPr>
      <w:r>
        <w:separator/>
      </w:r>
    </w:p>
  </w:endnote>
  <w:endnote w:type="continuationSeparator" w:id="0">
    <w:p w:rsidR="00A7350A" w:rsidRDefault="00A7350A" w:rsidP="00A7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0A" w:rsidRDefault="00A7350A" w:rsidP="00A7350A">
      <w:pPr>
        <w:spacing w:after="0" w:line="240" w:lineRule="auto"/>
      </w:pPr>
      <w:r>
        <w:separator/>
      </w:r>
    </w:p>
  </w:footnote>
  <w:footnote w:type="continuationSeparator" w:id="0">
    <w:p w:rsidR="00A7350A" w:rsidRDefault="00A7350A" w:rsidP="00A73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0A"/>
    <w:rsid w:val="00230A21"/>
    <w:rsid w:val="00A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A0869"/>
  <w15:chartTrackingRefBased/>
  <w15:docId w15:val="{A758F5C5-F51D-4096-85E1-B08CE734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7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1</cp:revision>
  <dcterms:created xsi:type="dcterms:W3CDTF">2021-04-04T18:47:00Z</dcterms:created>
  <dcterms:modified xsi:type="dcterms:W3CDTF">2021-04-04T18:49:00Z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2021-04-04T18:49:18Z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542a07a8-de58-40b2-a617-000031f63820</vt:lpwstr>
  </property>
  <property fmtid="{D5CDD505-2E9C-101B-9397-08002B2CF9AE}" pid="8" name="MSIP_Label_593ecc0f-ccb9-4361-8333-eab9c279fcaa_ContentBits">
    <vt:lpwstr>0</vt:lpwstr>
  </property>
</Properties>
</file>